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8B0E7E" w:rsidRPr="008B0E7E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0E7E" w:rsidRPr="008B0E7E" w:rsidRDefault="008B0E7E" w:rsidP="008B0E7E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0E7E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0E7E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(Приложение).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3953 «Об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4133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1836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27.12.2017 № 4632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24.10.2018 №3897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06.03.2019 № 690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30.10.2019 № 3838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№77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14.06.2023 № 280 «О внесении изменений в постановление администрации города Тулы 22.11.2013 № 3953».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0E7E" w:rsidP="00B1467D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  <w:r w:rsidR="008B403C"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1467D" w:rsidRDefault="00B1467D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81BBD" w:rsidRPr="00581BBD" w:rsidRDefault="00581BBD" w:rsidP="00581BBD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 w:rsidRPr="00581BBD">
        <w:rPr>
          <w:rFonts w:ascii="PT Astra Serif" w:hAnsi="PT Astra Serif"/>
          <w:bCs/>
          <w:color w:val="000000"/>
          <w:lang w:eastAsia="ru-RU"/>
        </w:rPr>
        <w:lastRenderedPageBreak/>
        <w:t xml:space="preserve">Приложение к постановлению </w:t>
      </w:r>
    </w:p>
    <w:p w:rsidR="00581BBD" w:rsidRPr="00581BBD" w:rsidRDefault="00E1339F" w:rsidP="00E1339F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>
        <w:rPr>
          <w:rFonts w:ascii="PT Astra Serif" w:hAnsi="PT Astra Serif"/>
          <w:bCs/>
          <w:color w:val="000000"/>
          <w:lang w:eastAsia="ru-RU"/>
        </w:rPr>
        <w:t xml:space="preserve">администрации 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>город</w:t>
      </w:r>
      <w:r>
        <w:rPr>
          <w:rFonts w:ascii="PT Astra Serif" w:hAnsi="PT Astra Serif"/>
          <w:bCs/>
          <w:color w:val="000000"/>
          <w:lang w:eastAsia="ru-RU"/>
        </w:rPr>
        <w:t>а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 xml:space="preserve"> Тул</w:t>
      </w:r>
      <w:r>
        <w:rPr>
          <w:rFonts w:ascii="PT Astra Serif" w:hAnsi="PT Astra Serif"/>
          <w:bCs/>
          <w:color w:val="000000"/>
          <w:lang w:eastAsia="ru-RU"/>
        </w:rPr>
        <w:t>ы</w:t>
      </w:r>
      <w:bookmarkStart w:id="0" w:name="_GoBack"/>
      <w:bookmarkEnd w:id="0"/>
    </w:p>
    <w:p w:rsidR="00581BBD" w:rsidRPr="00581BBD" w:rsidRDefault="00581BBD" w:rsidP="00581BBD">
      <w:pPr>
        <w:spacing w:after="0" w:line="240" w:lineRule="auto"/>
        <w:ind w:left="7371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</w:t>
      </w:r>
    </w:p>
    <w:p w:rsidR="00581BBD" w:rsidRPr="00581BBD" w:rsidRDefault="00581BBD" w:rsidP="00581BBD">
      <w:pPr>
        <w:spacing w:after="0" w:line="240" w:lineRule="auto"/>
        <w:ind w:left="7371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581BBD" w:rsidRPr="00581BBD" w:rsidRDefault="00581BBD" w:rsidP="00581BBD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1" w:name="_Hlk183690957"/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</w:t>
      </w:r>
      <w:bookmarkEnd w:id="1"/>
    </w:p>
    <w:p w:rsidR="00581BBD" w:rsidRP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keepLines/>
        <w:spacing w:before="24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I. Общие положения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(далее – Административный регламент,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Услуга).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 1 к настоящему Административному регламенту.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581BBD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1"/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581BBD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2"/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(далее – Единый портал).</w:t>
      </w:r>
    </w:p>
    <w:p w:rsidR="00581BBD" w:rsidRDefault="00581BBD" w:rsidP="00581BBD">
      <w:pPr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II. Стандарт предоставления Услуги</w:t>
      </w:r>
    </w:p>
    <w:p w:rsidR="00581BBD" w:rsidRPr="00581BBD" w:rsidRDefault="00581BBD" w:rsidP="00581BBD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Услуги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Наименование органа, предоставляющего Услугу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образовательной организацией, подведомственной управлению образования администрации города Тулы (далее – функциональный орган). Перечень образовательных организаций (функциональных органов) приведен в приложении № 6 к настоящему Административному регламенту.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Результат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о результатах сданных экзаменов, тестирования и иных вступительных испытаний, а также о зачислении в образовательное учреждение результатами предоставления Услуги являются:</w:t>
      </w:r>
    </w:p>
    <w:p w:rsidR="00581BBD" w:rsidRPr="00581BBD" w:rsidRDefault="00581BBD" w:rsidP="00581BBD">
      <w:pPr>
        <w:numPr>
          <w:ilvl w:val="1"/>
          <w:numId w:val="17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зачислении в образовательное учреждение заявителю;</w:t>
      </w:r>
    </w:p>
    <w:p w:rsidR="00581BBD" w:rsidRPr="00581BBD" w:rsidRDefault="00581BBD" w:rsidP="00581BBD">
      <w:pPr>
        <w:numPr>
          <w:ilvl w:val="1"/>
          <w:numId w:val="1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Результаты предоставления Услуги могут быть получены при личном обращении в функциональный орган.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Срок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Максимальный срок предоставления Услуги составляет 30 календарных дней с даты регистрации запроса о предоставлении Услуги (далее – запрос) и документов, необходимых для предоставления Услуги. </w:t>
      </w:r>
    </w:p>
    <w:p w:rsidR="00581BBD" w:rsidRPr="00581BBD" w:rsidRDefault="00581BBD" w:rsidP="00581BBD">
      <w:pPr>
        <w:keepNext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Правовые основания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функционального органа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 информационно-телекоммуникационной сети «Интернет» (далее – сеть «Интернет»), а также на Едином портале.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в приеме запроса и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документов,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581BBD" w:rsidRPr="00581BBD" w:rsidRDefault="00581BBD" w:rsidP="00581BBD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Размер платы, взимаемой с заявителя 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составляет 15 минут.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Срок регистрации запроса</w:t>
      </w:r>
    </w:p>
    <w:p w:rsidR="00581BBD" w:rsidRPr="00581BBD" w:rsidRDefault="00581BBD" w:rsidP="00581BBD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23. Срок регистрации запроса и документов, необходимых для предоставления Услуги, составляет 1 рабочий день.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Показатели доступности и качества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581BBD" w:rsidRPr="00581BBD" w:rsidRDefault="00581BBD" w:rsidP="00581BBD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Иные требования к предоставлению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III. Состав, последовательность и сроки выполнения административных процедур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Перечень вариантов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о результатах сданных экзаменов, тестирования и иных вступительных испытаний, а также о зачислении в образовательное учреждение Услуга предоставляется в соответствии со следующими вариантами:</w:t>
      </w:r>
    </w:p>
    <w:p w:rsidR="00581BBD" w:rsidRPr="00581BBD" w:rsidRDefault="00581BBD" w:rsidP="00581BB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Вариант 1: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581BBD" w:rsidRPr="00581BBD" w:rsidRDefault="00581BBD" w:rsidP="00581BB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Вариант 2: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уполномоченный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представитель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физического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лица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581BBD" w:rsidRPr="00581BBD" w:rsidRDefault="00581BBD" w:rsidP="00581BB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Вариант 3: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581BBD" w:rsidRPr="00581BBD" w:rsidRDefault="00581BBD" w:rsidP="00581BB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Вариант 4: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уполномоченный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представитель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физическог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 лица.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оставления запроса без рассмотрения не предусмотрена.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Профилирование заявителя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осуществляется при личном обращении в функциональный орган.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Описания вариантов, приведенные в настоящем разделе, размещаются функциональным органом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в общедоступном для ознакомления месте.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зачислении в образовательное учреждение заявителю;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581BBD" w:rsidRPr="00581BBD" w:rsidRDefault="00581BBD" w:rsidP="00581BBD">
      <w:pPr>
        <w:tabs>
          <w:tab w:val="left" w:pos="1021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б) принятие решения о предоставлении (об отказе в предоставлении) Услуги;</w:t>
      </w:r>
    </w:p>
    <w:p w:rsidR="00581BBD" w:rsidRPr="00581BBD" w:rsidRDefault="00581BBD" w:rsidP="00581BBD">
      <w:pPr>
        <w:tabs>
          <w:tab w:val="left" w:pos="709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в) предоставление результата Услуги.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заявителем документов и запроса в соответствии с формой, предусмотренной в приложении № 2 к настоящему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Административному регламенту, осуществляется при личном обращении в функциональный орган.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 заявителя, –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581BBD" w:rsidRPr="00581BBD" w:rsidRDefault="00581BBD" w:rsidP="00581BB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№ 5 к Административному регламенту);</w:t>
      </w:r>
      <w:r w:rsidRPr="00581BBD"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  <w:t xml:space="preserve"> 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о результатах сданных экзаменов, тестирования и иных вступительных испытаний, а также зачислении в образовательное учреждение заявителю;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зачислении в образовательное учреждение заявителю;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Прием запроса и документов и (или) информации,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запроса в соответствии с формой, предусмотренной в приложении № 3 к настоящему Административному регламенту, осуществляется при личном обращении в функциональный орган.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при подаче в функциональный орган - оригинал или дубликат документа).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3 к настоящему Административному регламенту;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представление неполного пакета документов, предусмотренных пунктом 15 настоящего Административного регламента;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5 к Административному регламенту);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запрашивается информация.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о результатах сданных экзаменов, тестирования и иных вступительных испытаний, а также зачислении в образовательное учреждение заявителю;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Административные процедуры, осуществляемые при предоставлении Услуги в соответствии с настоящим вариантом: 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2) принятие решения о предоставлении (об отказе в предоставлении) Услуги;</w:t>
      </w:r>
    </w:p>
    <w:p w:rsidR="00581BBD" w:rsidRPr="00581BBD" w:rsidRDefault="00581BBD" w:rsidP="00581BB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3) предоставление результата Услуги.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заявления о предоставлении Услуги в соответствии с формой, предусмотренной в приложении № 4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регламенту, осуществляется посредством личного приёма.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81BBD" w:rsidRPr="00581BBD" w:rsidRDefault="00581BBD" w:rsidP="00581BBD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581BBD" w:rsidRPr="00581BBD" w:rsidRDefault="00581BBD" w:rsidP="00581BBD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2) документы, удостоверяющие личность, (при подаче в функциональный орган - оригинал или дубликат документа).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при личном обращении в функциональный орган – документ, удостоверяющий личность;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Принятие решения о предоставлении (об отказе в предоставлении)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4 к настоящему Административному регламенту;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функциональным органом всех сведений, необходимых для принятия решения.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81BBD" w:rsidRPr="00581BBD" w:rsidRDefault="00581BBD" w:rsidP="00581BBD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numPr>
          <w:ilvl w:val="0"/>
          <w:numId w:val="18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0"/>
          <w:tab w:val="left" w:pos="709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Прием запроса и документов и (или) информации, необходимых для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заявления о предоставлении Услуги в соответствии с формой, предусмотренной в приложении № 4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к настоящему Административному регламенту, осуществляется посредством личного приёма.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581BBD" w:rsidRPr="00581BBD" w:rsidRDefault="00581BBD" w:rsidP="00581BBD">
      <w:pPr>
        <w:numPr>
          <w:ilvl w:val="0"/>
          <w:numId w:val="19"/>
        </w:numPr>
        <w:tabs>
          <w:tab w:val="left" w:pos="1276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581BBD" w:rsidRPr="00581BBD" w:rsidRDefault="00581BBD" w:rsidP="00581BBD">
      <w:pPr>
        <w:numPr>
          <w:ilvl w:val="0"/>
          <w:numId w:val="19"/>
        </w:numPr>
        <w:tabs>
          <w:tab w:val="left" w:pos="1021"/>
          <w:tab w:val="left" w:pos="1134"/>
          <w:tab w:val="left" w:pos="1304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личность, (при подаче в функциональный орган - оригинал или дубликат документа);</w:t>
      </w:r>
    </w:p>
    <w:p w:rsidR="00581BBD" w:rsidRPr="00581BBD" w:rsidRDefault="00581BBD" w:rsidP="00581BBD">
      <w:pPr>
        <w:numPr>
          <w:ilvl w:val="0"/>
          <w:numId w:val="19"/>
        </w:numPr>
        <w:tabs>
          <w:tab w:val="left" w:pos="1021"/>
          <w:tab w:val="left" w:pos="1134"/>
          <w:tab w:val="left" w:pos="1304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(при подаче в функциональный орган - оригинал или дубликат документа).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документ, удостоверяющий личность.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4</w:t>
      </w:r>
      <w:r w:rsidRPr="00581BBD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581BBD" w:rsidRPr="00581BBD" w:rsidRDefault="00581BBD" w:rsidP="00581BBD">
      <w:pPr>
        <w:numPr>
          <w:ilvl w:val="1"/>
          <w:numId w:val="16"/>
        </w:numPr>
        <w:tabs>
          <w:tab w:val="left" w:pos="709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подан запрос.</w:t>
      </w:r>
    </w:p>
    <w:p w:rsidR="00581BBD" w:rsidRPr="00581BBD" w:rsidRDefault="00581BBD" w:rsidP="00581BBD">
      <w:pPr>
        <w:tabs>
          <w:tab w:val="left" w:pos="1021"/>
          <w:tab w:val="left" w:pos="1134"/>
          <w:tab w:val="left" w:pos="130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Органом местного самоуправления всех сведений, необходимых для принятия решения.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81BBD" w:rsidRPr="00581BBD" w:rsidRDefault="00581BBD" w:rsidP="00581BBD">
      <w:pPr>
        <w:keepNext/>
        <w:keepLines/>
        <w:spacing w:before="480" w:after="240" w:line="240" w:lineRule="auto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IV. Формы контроля за исполнением Административного регламента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Текущий контроль осуществляется посредством проведения плановых и внеплановых проверок. 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Проверки проводятся уполномоченными лицами.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581BBD" w:rsidRPr="00581BBD" w:rsidRDefault="00581BBD" w:rsidP="00581BBD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581BBD" w:rsidRPr="00581BBD" w:rsidRDefault="00581BBD" w:rsidP="00581BBD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Жалобы в форме электронных документов направляются посредством электронной почты. </w:t>
      </w:r>
    </w:p>
    <w:p w:rsidR="00581BBD" w:rsidRPr="00581BBD" w:rsidRDefault="00581BBD" w:rsidP="00581BBD">
      <w:pPr>
        <w:tabs>
          <w:tab w:val="left" w:pos="1418"/>
          <w:tab w:val="left" w:pos="1560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581BBD" w:rsidRPr="00581BBD" w:rsidRDefault="00581BBD" w:rsidP="00581BBD">
      <w:pPr>
        <w:spacing w:after="16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bookmarkStart w:id="2" w:name="_Hlk183695340"/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1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____________ № ___________</w:t>
      </w:r>
    </w:p>
    <w:p w:rsidR="00581BBD" w:rsidRPr="00581BBD" w:rsidRDefault="00581BBD" w:rsidP="00581BBD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bookmarkEnd w:id="2"/>
    <w:p w:rsidR="00581BBD" w:rsidRPr="00581BBD" w:rsidRDefault="00581BBD" w:rsidP="00581BBD">
      <w:pPr>
        <w:spacing w:after="24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общих признаков заявителей, </w:t>
      </w: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581BBD" w:rsidRPr="00581BBD" w:rsidRDefault="00581BBD" w:rsidP="00581BBD">
      <w:pPr>
        <w:spacing w:before="24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1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477"/>
      </w:tblGrid>
      <w:tr w:rsidR="00581BBD" w:rsidRPr="00581BBD" w:rsidTr="00581BBD">
        <w:trPr>
          <w:trHeight w:val="567"/>
        </w:trPr>
        <w:tc>
          <w:tcPr>
            <w:tcW w:w="1134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477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581BBD" w:rsidRPr="00581BBD" w:rsidTr="00581BBD">
        <w:trPr>
          <w:trHeight w:val="426"/>
        </w:trPr>
        <w:tc>
          <w:tcPr>
            <w:tcW w:w="9611" w:type="dxa"/>
            <w:gridSpan w:val="2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581BBD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Pr="00581BB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581BBD" w:rsidRPr="00581BBD" w:rsidTr="00581BBD">
        <w:trPr>
          <w:trHeight w:val="435"/>
        </w:trPr>
        <w:tc>
          <w:tcPr>
            <w:tcW w:w="1134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581BBD" w:rsidRPr="00581BBD" w:rsidTr="00581BBD">
        <w:trPr>
          <w:trHeight w:val="435"/>
        </w:trPr>
        <w:tc>
          <w:tcPr>
            <w:tcW w:w="1134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581BBD" w:rsidRPr="00581BBD" w:rsidTr="00581BBD">
        <w:trPr>
          <w:trHeight w:val="426"/>
        </w:trPr>
        <w:tc>
          <w:tcPr>
            <w:tcW w:w="9611" w:type="dxa"/>
            <w:gridSpan w:val="2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581BBD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Исправление допущенных опечаток и (или) ошибок в выданном результате предоставления Услуги</w:t>
            </w:r>
            <w:r w:rsidRPr="00581BBD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581BBD" w:rsidRPr="00581BBD" w:rsidTr="00581BBD">
        <w:trPr>
          <w:trHeight w:val="435"/>
        </w:trPr>
        <w:tc>
          <w:tcPr>
            <w:tcW w:w="1134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581BBD" w:rsidRPr="00581BBD" w:rsidTr="00581BBD">
        <w:trPr>
          <w:trHeight w:val="435"/>
        </w:trPr>
        <w:tc>
          <w:tcPr>
            <w:tcW w:w="1134" w:type="dxa"/>
            <w:vAlign w:val="center"/>
          </w:tcPr>
          <w:p w:rsidR="00581BBD" w:rsidRPr="00581BBD" w:rsidRDefault="00581BBD" w:rsidP="00581BBD">
            <w:pPr>
              <w:keepNext/>
              <w:keepLines/>
              <w:widowControl w:val="0"/>
              <w:numPr>
                <w:ilvl w:val="0"/>
                <w:numId w:val="20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</w:tcPr>
          <w:p w:rsidR="00581BBD" w:rsidRPr="00581BBD" w:rsidRDefault="00581BBD" w:rsidP="00581BBD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581BBD" w:rsidRPr="00581BBD" w:rsidRDefault="00581BBD" w:rsidP="00581BB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4"/>
        <w:gridCol w:w="5503"/>
      </w:tblGrid>
      <w:tr w:rsidR="00581BBD" w:rsidRPr="00581BBD" w:rsidTr="00581BBD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581BBD" w:rsidRPr="00581BBD" w:rsidTr="00581BBD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</w:t>
            </w:r>
          </w:p>
        </w:tc>
      </w:tr>
      <w:tr w:rsidR="00581BBD" w:rsidRPr="00581BBD" w:rsidTr="00581BB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581BBD" w:rsidRPr="00581BBD" w:rsidTr="00581BB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Заявитель обращается лично или через </w:t>
            </w: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представителя?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2. Уполномоченный представитель по доверенности</w:t>
            </w:r>
          </w:p>
        </w:tc>
      </w:tr>
      <w:tr w:rsidR="00581BBD" w:rsidRPr="00581BBD" w:rsidTr="00581BBD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581BBD" w:rsidRPr="00581BBD" w:rsidTr="00581BB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581BBD" w:rsidRPr="00581BBD" w:rsidTr="00581BB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numPr>
                <w:ilvl w:val="0"/>
                <w:numId w:val="21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BBD" w:rsidRPr="00581BBD" w:rsidRDefault="00581BBD" w:rsidP="00581BBD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581BBD" w:rsidRPr="00581BBD" w:rsidRDefault="00581BBD" w:rsidP="00581BBD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581BBD" w:rsidRPr="00581BBD" w:rsidRDefault="00581BBD" w:rsidP="00581BBD">
      <w:pPr>
        <w:keepNext/>
        <w:spacing w:before="60" w:after="6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2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____________ № _____________</w:t>
      </w:r>
    </w:p>
    <w:p w:rsidR="00581BBD" w:rsidRPr="00581BBD" w:rsidRDefault="00581BBD" w:rsidP="00581BBD">
      <w:pPr>
        <w:spacing w:after="0" w:line="240" w:lineRule="auto"/>
        <w:rPr>
          <w:rFonts w:ascii="PT Astra Serif" w:hAnsi="PT Astra Serif"/>
          <w:color w:val="000000"/>
          <w:lang w:eastAsia="ru-RU"/>
        </w:rPr>
      </w:pP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 (ЗАЯВЛЕНИЕ)</w:t>
      </w: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о предоставлении информации о результатах сданных экзаменов, тестирований и иных вступительных испытаний, а также о зачислении в образовательное учреждение</w:t>
      </w: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 .____ . 20___.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зачисление в учреждение профессионального образования, сдававшего экзамены, тестирования и иные вступительные испытания указываются, если заявителем является родитель, законный представитель такого лица)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информацию: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о результатах сданных экзаменов, тестирований и иных вступительных испытаний</w:t>
      </w:r>
    </w:p>
    <w:p w:rsidR="00581BBD" w:rsidRPr="00581BBD" w:rsidRDefault="00581BBD" w:rsidP="00581BBD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  о зачислении в образовательное учреждение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                    (отмечается требуемый вид информации)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личность 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домашний ________________. 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Адрес электронной почты ______________@______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i/>
          <w:color w:val="000000"/>
          <w:sz w:val="28"/>
          <w:szCs w:val="28"/>
          <w:lang w:eastAsia="ru-RU"/>
        </w:rPr>
        <w:t>(при наличии)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государственной услуги:</w:t>
      </w:r>
    </w:p>
    <w:p w:rsid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1. ________________________________________________________</w:t>
      </w:r>
    </w:p>
    <w:p w:rsid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2. ________________________________________________________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3. ________________________________________________________</w:t>
      </w: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«___» __________ 20___ г.                                          _________________</w:t>
      </w: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3157C" w:rsidRDefault="0083157C" w:rsidP="0083157C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83157C">
      <w:pPr>
        <w:spacing w:after="0" w:line="360" w:lineRule="exact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3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83157C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 № ___________</w:t>
      </w:r>
    </w:p>
    <w:p w:rsidR="00581BBD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3157C" w:rsidRPr="00581BBD" w:rsidRDefault="0083157C" w:rsidP="0083157C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u w:val="single"/>
          <w:lang w:eastAsia="ru-RU"/>
        </w:rPr>
        <w:t>ФОРМА к варианту</w:t>
      </w:r>
      <w:r w:rsidRPr="00581BBD">
        <w:rPr>
          <w:rFonts w:ascii="PT Astra Serif" w:hAnsi="PT Astra Serif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  <w:u w:val="single"/>
          <w:lang w:eastAsia="ru-RU"/>
        </w:rPr>
        <w:t>2</w:t>
      </w:r>
    </w:p>
    <w:p w:rsidR="0083157C" w:rsidRPr="00581BBD" w:rsidRDefault="0083157C" w:rsidP="0083157C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widowControl w:val="0"/>
        <w:tabs>
          <w:tab w:val="left" w:pos="9072"/>
        </w:tabs>
        <w:spacing w:after="0" w:line="240" w:lineRule="auto"/>
        <w:ind w:right="-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 (ЗАЯВЛЕНИЕ)</w:t>
      </w:r>
    </w:p>
    <w:p w:rsidR="00581BBD" w:rsidRPr="00581BBD" w:rsidRDefault="00581BBD" w:rsidP="0083157C">
      <w:pPr>
        <w:widowControl w:val="0"/>
        <w:tabs>
          <w:tab w:val="left" w:pos="9072"/>
        </w:tabs>
        <w:spacing w:after="0" w:line="240" w:lineRule="auto"/>
        <w:ind w:right="-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о предоставлении информации о результатах сданных экзаменов, тестирований и иных вступительных испытаний, а также о зачислении в образовательное учреждение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___.____. 20___.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зачисление в учреждение профессионального образования, сдававшего экзамены, тестирования и иные вступительные испытания указываются, если заявителем является родитель, законный представитель такого лица)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информацию: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о </w:t>
      </w:r>
      <w:r w:rsidRPr="00581BBD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результатах сданных экзаменов, тестирований и иных вступительных испытаний</w:t>
      </w:r>
      <w:r w:rsidR="0083157C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;</w:t>
      </w:r>
    </w:p>
    <w:p w:rsidR="00581BBD" w:rsidRPr="00581BBD" w:rsidRDefault="00581BBD" w:rsidP="00581BBD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  о </w:t>
      </w:r>
      <w:r w:rsidRPr="00581BBD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зачислении в образовательное учреждение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i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                         </w:t>
      </w:r>
      <w:r w:rsidRPr="00581BBD">
        <w:rPr>
          <w:rFonts w:ascii="PT Astra Serif" w:hAnsi="PT Astra Serif"/>
          <w:i/>
          <w:color w:val="000000"/>
          <w:sz w:val="24"/>
          <w:szCs w:val="24"/>
          <w:lang w:eastAsia="ru-RU"/>
        </w:rPr>
        <w:t>(отмечается требуемый вид информации)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личность 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полномочия законного представителя, не являющегося родителем 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домашний ________________. 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Адрес электронной почты ______________@______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i/>
          <w:color w:val="000000"/>
          <w:sz w:val="24"/>
          <w:szCs w:val="24"/>
          <w:lang w:eastAsia="ru-RU"/>
        </w:rPr>
        <w:t>(при наличии)</w:t>
      </w:r>
    </w:p>
    <w:p w:rsidR="00581BBD" w:rsidRPr="00581BBD" w:rsidRDefault="00581BBD" w:rsidP="00581BBD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государственной услуги:</w:t>
      </w:r>
    </w:p>
    <w:p w:rsid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1. 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</w:p>
    <w:p w:rsid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2.____________________________________________________________</w:t>
      </w:r>
    </w:p>
    <w:p w:rsidR="00581BBD" w:rsidRPr="00581BBD" w:rsidRDefault="00581BBD" w:rsidP="00581BBD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3. ___________________________________________________________</w:t>
      </w:r>
    </w:p>
    <w:p w:rsidR="00581BBD" w:rsidRPr="00581BBD" w:rsidRDefault="00581BBD" w:rsidP="0083157C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581BBD" w:rsidRDefault="00581BBD" w:rsidP="00581BBD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«___» __________ 20___ г.                                          _________________</w:t>
      </w:r>
    </w:p>
    <w:p w:rsidR="0083157C" w:rsidRDefault="0083157C" w:rsidP="00581BBD">
      <w:pPr>
        <w:widowControl w:val="0"/>
        <w:spacing w:after="0" w:line="240" w:lineRule="auto"/>
        <w:jc w:val="right"/>
        <w:rPr>
          <w:rFonts w:ascii="PT Astra Serif" w:hAnsi="PT Astra Serif"/>
          <w:color w:val="000000"/>
          <w:lang w:eastAsia="ru-RU"/>
        </w:rPr>
      </w:pPr>
    </w:p>
    <w:p w:rsidR="00581BBD" w:rsidRPr="00581BBD" w:rsidRDefault="00581BBD" w:rsidP="00581BBD">
      <w:pPr>
        <w:widowControl w:val="0"/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4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_____________ № ________________</w:t>
      </w:r>
    </w:p>
    <w:p w:rsidR="00581BBD" w:rsidRPr="00581BBD" w:rsidRDefault="00581BBD" w:rsidP="00581BBD">
      <w:pPr>
        <w:spacing w:after="0" w:line="240" w:lineRule="auto"/>
        <w:jc w:val="both"/>
        <w:rPr>
          <w:rFonts w:ascii="PT Astra Serif" w:hAnsi="PT Astra Serif"/>
          <w:b/>
          <w:color w:val="000000"/>
          <w:lang w:eastAsia="ru-RU"/>
        </w:rPr>
      </w:pPr>
    </w:p>
    <w:p w:rsidR="00581BBD" w:rsidRPr="00581BBD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581BBD" w:rsidRPr="00581BBD" w:rsidRDefault="00581BBD" w:rsidP="00581BBD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color w:val="000000"/>
          <w:sz w:val="24"/>
          <w:szCs w:val="24"/>
          <w:u w:val="single"/>
          <w:lang w:eastAsia="ru-RU"/>
        </w:rPr>
        <w:t>ФОРМА к вариантам 3-4</w:t>
      </w:r>
    </w:p>
    <w:p w:rsidR="00581BBD" w:rsidRPr="0052568E" w:rsidRDefault="00581BBD" w:rsidP="00581BBD">
      <w:pPr>
        <w:spacing w:after="0" w:line="360" w:lineRule="exact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2568E">
        <w:rPr>
          <w:rFonts w:ascii="PT Astra Serif" w:hAnsi="PT Astra Serif"/>
          <w:b/>
          <w:color w:val="000000"/>
          <w:sz w:val="28"/>
          <w:szCs w:val="28"/>
          <w:lang w:eastAsia="ru-RU"/>
        </w:rPr>
        <w:t>Заявление</w:t>
      </w:r>
    </w:p>
    <w:p w:rsidR="00581BBD" w:rsidRPr="00581BBD" w:rsidRDefault="00581BBD" w:rsidP="00581BBD">
      <w:pPr>
        <w:spacing w:after="160" w:line="240" w:lineRule="auto"/>
        <w:ind w:firstLine="73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2568E">
        <w:rPr>
          <w:rFonts w:ascii="PT Astra Serif" w:hAnsi="PT Astra Serif"/>
          <w:b/>
          <w:color w:val="000000"/>
          <w:sz w:val="28"/>
          <w:szCs w:val="28"/>
          <w:lang w:eastAsia="ru-RU"/>
        </w:rPr>
        <w:t>об исправлении допущенных опечаток и ошибок в выданных в результате предоставления государственной услуги документах</w:t>
      </w:r>
    </w:p>
    <w:p w:rsidR="00581BBD" w:rsidRPr="00581BBD" w:rsidRDefault="00581BBD" w:rsidP="00581BB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3157C" w:rsidRDefault="0083157C" w:rsidP="00581BB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Руководителю </w:t>
      </w:r>
      <w:r w:rsidR="00F3373E">
        <w:rPr>
          <w:rFonts w:ascii="PT Astra Serif" w:hAnsi="PT Astra Serif" w:cs="Calibri"/>
          <w:sz w:val="28"/>
          <w:szCs w:val="28"/>
          <w:lang w:eastAsia="ru-RU"/>
        </w:rPr>
        <w:t>функционального органа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581BBD" w:rsidRPr="00581BBD" w:rsidRDefault="00581BBD" w:rsidP="00581BB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581BBD" w:rsidRPr="00581BBD" w:rsidRDefault="00581BBD" w:rsidP="00581BB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фамилия:____________________________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имя:________________________________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наличии): 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серия и номер документа: __________________________________________________________________;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Прошу исправить техническую ошибку, допущенную при предоставлении государственной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___________________ __________________________________________________________________</w:t>
      </w:r>
    </w:p>
    <w:p w:rsidR="00581BBD" w:rsidRPr="0052568E" w:rsidRDefault="00581BBD" w:rsidP="0052568E">
      <w:pPr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i/>
          <w:color w:val="000000"/>
          <w:sz w:val="28"/>
          <w:szCs w:val="28"/>
          <w:lang w:eastAsia="ru-RU"/>
        </w:rPr>
        <w:t>(указать техническую ошибку)</w:t>
      </w:r>
    </w:p>
    <w:p w:rsidR="0052568E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Приложения: 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 на _____ листах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br/>
        <w:t>(документы, свидетельствующие о наличии технической ошибки и содержащие правильные данные)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 на _____ листах. </w:t>
      </w:r>
    </w:p>
    <w:p w:rsidR="00581BBD" w:rsidRPr="00581BBD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Дата подачи заявления и подпись заявителя (представителя заявителя):  </w:t>
      </w:r>
    </w:p>
    <w:p w:rsidR="00581BBD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подпись: _____________________________________; расшифровка подписи (инициалы, фамилия): _______________________________. </w:t>
      </w:r>
    </w:p>
    <w:p w:rsidR="0052568E" w:rsidRPr="00581BBD" w:rsidRDefault="0052568E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5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_______________ №_____________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581BBD" w:rsidRP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1A1A1A"/>
          <w:sz w:val="28"/>
          <w:szCs w:val="28"/>
          <w:lang w:eastAsia="ru-RU"/>
        </w:rPr>
        <w:t>Заявление</w:t>
      </w:r>
    </w:p>
    <w:p w:rsidR="00581BBD" w:rsidRP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1A1A1A"/>
          <w:sz w:val="28"/>
          <w:szCs w:val="28"/>
          <w:lang w:eastAsia="ru-RU"/>
        </w:rPr>
        <w:t>об отказе от предоставления муниципальной услуги</w:t>
      </w:r>
    </w:p>
    <w:p w:rsidR="0083157C" w:rsidRDefault="0083157C" w:rsidP="00581BB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Руководителю </w:t>
      </w:r>
      <w:r w:rsidR="00F3373E">
        <w:rPr>
          <w:rFonts w:ascii="PT Astra Serif" w:hAnsi="PT Astra Serif" w:cs="Calibri"/>
          <w:sz w:val="28"/>
          <w:szCs w:val="28"/>
          <w:lang w:eastAsia="ru-RU"/>
        </w:rPr>
        <w:t>функционального органа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581BBD" w:rsidRPr="00581BBD" w:rsidRDefault="00581BBD" w:rsidP="00581BBD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581BBD" w:rsidRPr="00581BBD" w:rsidRDefault="00581BBD" w:rsidP="00581BB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фамилия: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 xml:space="preserve"> 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имя: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 xml:space="preserve"> 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отч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ество (при наличии): 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серия и номер документа: ____________________________________________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581BBD" w:rsidRPr="00581BBD" w:rsidRDefault="00581BBD" w:rsidP="00581BBD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581BBD" w:rsidRPr="00581BBD" w:rsidRDefault="00581BBD" w:rsidP="00581BBD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подачи заявления и подпись заявителя (представителя заявителя): 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подп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ись: __________________________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581BBD" w:rsidRPr="00581BBD" w:rsidRDefault="00581BBD" w:rsidP="00581BBD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>расшифровка подписи (иниц</w:t>
      </w:r>
      <w:r w:rsidR="0052568E">
        <w:rPr>
          <w:rFonts w:ascii="PT Astra Serif" w:hAnsi="PT Astra Serif"/>
          <w:color w:val="000000"/>
          <w:sz w:val="28"/>
          <w:szCs w:val="28"/>
          <w:lang w:eastAsia="ru-RU"/>
        </w:rPr>
        <w:t>иалы, фамилия): _______________</w:t>
      </w: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____________. </w:t>
      </w:r>
    </w:p>
    <w:p w:rsidR="00581BBD" w:rsidRPr="00581BBD" w:rsidRDefault="00581BBD" w:rsidP="00581BBD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lastRenderedPageBreak/>
        <w:t>Приложение № 6 к административному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 xml:space="preserve">регламенты </w:t>
      </w:r>
      <w:r w:rsidRPr="00581BBD">
        <w:rPr>
          <w:rFonts w:ascii="PT Astra Serif" w:hAnsi="PT Astra Serif"/>
          <w:b/>
          <w:bCs/>
          <w:iCs/>
          <w:color w:val="000000"/>
          <w:lang w:eastAsia="ru-RU"/>
        </w:rPr>
        <w:t>«</w:t>
      </w:r>
      <w:r w:rsidRPr="00581BBD">
        <w:rPr>
          <w:rFonts w:ascii="PT Astra Serif" w:hAnsi="PT Astra Serif"/>
          <w:iCs/>
          <w:color w:val="000000"/>
          <w:lang w:eastAsia="ru-RU"/>
        </w:rPr>
        <w:t xml:space="preserve">Предоставление информации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о результатах сданных экзаменов,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 xml:space="preserve">тестирования и иных вступительных испытаний, 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iCs/>
          <w:color w:val="000000"/>
          <w:lang w:eastAsia="ru-RU"/>
        </w:rPr>
      </w:pPr>
      <w:r w:rsidRPr="00581BBD">
        <w:rPr>
          <w:rFonts w:ascii="PT Astra Serif" w:hAnsi="PT Astra Serif"/>
          <w:iCs/>
          <w:color w:val="000000"/>
          <w:lang w:eastAsia="ru-RU"/>
        </w:rPr>
        <w:t>а также о зачислении в образовательное учреждение»</w:t>
      </w:r>
    </w:p>
    <w:p w:rsidR="00581BBD" w:rsidRPr="00581BBD" w:rsidRDefault="00581BBD" w:rsidP="00581BBD">
      <w:pPr>
        <w:spacing w:after="0" w:line="240" w:lineRule="auto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color w:val="000000"/>
          <w:lang w:eastAsia="ru-RU"/>
        </w:rPr>
        <w:t>от ____________ № ____________</w:t>
      </w:r>
    </w:p>
    <w:p w:rsidR="00581BBD" w:rsidRPr="00581BBD" w:rsidRDefault="00581BBD" w:rsidP="00581BBD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муниципальных образовательных организаций (функциональных органов), подведомственных </w:t>
      </w:r>
    </w:p>
    <w:p w:rsidR="00581BBD" w:rsidRPr="00581BBD" w:rsidRDefault="00581BBD" w:rsidP="00581BBD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управлению образования администрации города Тулы</w:t>
      </w:r>
    </w:p>
    <w:p w:rsidR="00581BBD" w:rsidRPr="00581BBD" w:rsidRDefault="00581BBD" w:rsidP="00581BBD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tbl>
      <w:tblPr>
        <w:tblW w:w="984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581BBD" w:rsidRPr="00581BBD" w:rsidTr="00581BBD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581BBD" w:rsidRPr="00581BBD" w:rsidTr="00581BBD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581BBD" w:rsidRPr="00581BBD" w:rsidTr="00581BBD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81BBD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>имени Героя России Николая Александровича Макаровца</w:t>
            </w: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581BBD" w:rsidRPr="00581BBD" w:rsidTr="00581BBD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581BBD" w:rsidRPr="00581BBD" w:rsidTr="00581BB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581BBD" w:rsidRPr="00581BBD" w:rsidTr="00581BB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581BBD" w:rsidRPr="00581BBD" w:rsidTr="00581BB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581BBD" w:rsidRPr="00581BBD" w:rsidTr="00581BBD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581BBD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BD" w:rsidRPr="00581BBD" w:rsidRDefault="00581BBD" w:rsidP="00581BBD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581BBD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E95EEC" w:rsidRPr="00581BBD" w:rsidTr="00581BBD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581BBD" w:rsidRDefault="00E95EEC" w:rsidP="00E95EE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EC" w:rsidRPr="00E95EEC" w:rsidRDefault="00E95EEC" w:rsidP="00E95EE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5EEC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581BBD" w:rsidRPr="00581BBD" w:rsidRDefault="00581BBD" w:rsidP="00581BB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581BBD" w:rsidRPr="00581BBD" w:rsidRDefault="00581BBD" w:rsidP="00581BBD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sectPr w:rsidR="008B403C" w:rsidRP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0C1" w:rsidRDefault="00B060C1">
      <w:r>
        <w:separator/>
      </w:r>
    </w:p>
  </w:endnote>
  <w:endnote w:type="continuationSeparator" w:id="0">
    <w:p w:rsidR="00B060C1" w:rsidRDefault="00B0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0C1" w:rsidRDefault="00B060C1">
      <w:r>
        <w:separator/>
      </w:r>
    </w:p>
  </w:footnote>
  <w:footnote w:type="continuationSeparator" w:id="0">
    <w:p w:rsidR="00B060C1" w:rsidRDefault="00B060C1">
      <w:r>
        <w:continuationSeparator/>
      </w:r>
    </w:p>
  </w:footnote>
  <w:footnote w:id="1">
    <w:p w:rsidR="0083157C" w:rsidRDefault="0083157C" w:rsidP="00581BBD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83157C" w:rsidRDefault="0083157C" w:rsidP="00581BBD">
      <w:pPr>
        <w:pStyle w:val="Footnote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3157C" w:rsidRDefault="0083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3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157C" w:rsidRDefault="008315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57C" w:rsidRDefault="0083157C">
    <w:pPr>
      <w:pStyle w:val="a3"/>
      <w:jc w:val="center"/>
    </w:pPr>
  </w:p>
  <w:p w:rsidR="0083157C" w:rsidRDefault="008315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12DA6000"/>
    <w:multiLevelType w:val="multilevel"/>
    <w:tmpl w:val="5816B14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F4119"/>
    <w:multiLevelType w:val="multilevel"/>
    <w:tmpl w:val="44422CA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C3750ED"/>
    <w:multiLevelType w:val="multilevel"/>
    <w:tmpl w:val="D09A62C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1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5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1C331E"/>
    <w:multiLevelType w:val="multilevel"/>
    <w:tmpl w:val="94445CA2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7" w15:restartNumberingAfterBreak="0">
    <w:nsid w:val="61793754"/>
    <w:multiLevelType w:val="multilevel"/>
    <w:tmpl w:val="97ECD0B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6C2C176E"/>
    <w:multiLevelType w:val="multilevel"/>
    <w:tmpl w:val="0C5CA37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3"/>
  </w:num>
  <w:num w:numId="5">
    <w:abstractNumId w:val="15"/>
  </w:num>
  <w:num w:numId="6">
    <w:abstractNumId w:val="11"/>
  </w:num>
  <w:num w:numId="7">
    <w:abstractNumId w:val="9"/>
  </w:num>
  <w:num w:numId="8">
    <w:abstractNumId w:val="20"/>
  </w:num>
  <w:num w:numId="9">
    <w:abstractNumId w:val="2"/>
  </w:num>
  <w:num w:numId="10">
    <w:abstractNumId w:val="1"/>
  </w:num>
  <w:num w:numId="11">
    <w:abstractNumId w:val="4"/>
  </w:num>
  <w:num w:numId="12">
    <w:abstractNumId w:val="8"/>
  </w:num>
  <w:num w:numId="13">
    <w:abstractNumId w:val="12"/>
  </w:num>
  <w:num w:numId="14">
    <w:abstractNumId w:val="18"/>
  </w:num>
  <w:num w:numId="15">
    <w:abstractNumId w:val="6"/>
  </w:num>
  <w:num w:numId="16">
    <w:abstractNumId w:val="17"/>
  </w:num>
  <w:num w:numId="17">
    <w:abstractNumId w:val="7"/>
  </w:num>
  <w:num w:numId="18">
    <w:abstractNumId w:val="10"/>
  </w:num>
  <w:num w:numId="19">
    <w:abstractNumId w:val="3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67EA0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93784"/>
    <w:rsid w:val="002A0FDD"/>
    <w:rsid w:val="002A5B08"/>
    <w:rsid w:val="002A7251"/>
    <w:rsid w:val="002A72E8"/>
    <w:rsid w:val="002B10CB"/>
    <w:rsid w:val="002B1D6D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568E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1BBD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0C26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157C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0E7E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4EEB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60C1"/>
    <w:rsid w:val="00B07532"/>
    <w:rsid w:val="00B1467D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2C3A"/>
    <w:rsid w:val="00B53D96"/>
    <w:rsid w:val="00B56F60"/>
    <w:rsid w:val="00B579AC"/>
    <w:rsid w:val="00B61C35"/>
    <w:rsid w:val="00B64C12"/>
    <w:rsid w:val="00B67FB5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39F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5EEC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373E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5395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1373F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581BB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581BB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024B3-E26D-497E-B290-EF8A286C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7271</Words>
  <Characters>41447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48621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16</cp:revision>
  <cp:lastPrinted>2025-08-28T06:30:00Z</cp:lastPrinted>
  <dcterms:created xsi:type="dcterms:W3CDTF">2025-03-12T06:25:00Z</dcterms:created>
  <dcterms:modified xsi:type="dcterms:W3CDTF">2025-08-28T06:46:00Z</dcterms:modified>
</cp:coreProperties>
</file>